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0593" w:rsidRPr="0017670A" w:rsidRDefault="00437F8C">
      <w:pPr>
        <w:rPr>
          <w:rFonts w:cstheme="minorHAnsi"/>
        </w:rPr>
      </w:pPr>
      <w:r w:rsidRPr="0017670A">
        <w:rPr>
          <w:rFonts w:cstheme="minorHAnsi"/>
        </w:rPr>
        <w:t>Příloha č. 1 ke Smlouvě</w:t>
      </w:r>
      <w:r w:rsidR="0063755F" w:rsidRPr="0017670A">
        <w:rPr>
          <w:rFonts w:cstheme="minorHAnsi"/>
        </w:rPr>
        <w:t xml:space="preserve"> o poskytnutí služby</w:t>
      </w:r>
    </w:p>
    <w:p w:rsidR="00437F8C" w:rsidRPr="0017670A" w:rsidRDefault="00437F8C" w:rsidP="00437F8C">
      <w:pPr>
        <w:spacing w:before="240" w:after="120"/>
        <w:ind w:left="440"/>
        <w:rPr>
          <w:rFonts w:eastAsia="Times New Roman" w:cstheme="minorHAnsi"/>
          <w:b/>
          <w:iCs/>
          <w:color w:val="000000"/>
          <w:sz w:val="20"/>
          <w:szCs w:val="20"/>
          <w:lang w:eastAsia="cs-CZ"/>
        </w:rPr>
      </w:pPr>
      <w:r w:rsidRPr="0017670A">
        <w:rPr>
          <w:rFonts w:eastAsia="Times New Roman" w:cstheme="minorHAnsi"/>
          <w:b/>
          <w:iCs/>
          <w:color w:val="000000"/>
          <w:sz w:val="20"/>
          <w:szCs w:val="20"/>
          <w:lang w:eastAsia="cs-CZ"/>
        </w:rPr>
        <w:t>1.2 Podmínky zpracování veřejné zakázky:</w:t>
      </w:r>
    </w:p>
    <w:p w:rsidR="00437F8C" w:rsidRPr="0017670A" w:rsidRDefault="00437F8C" w:rsidP="00437F8C">
      <w:pPr>
        <w:ind w:left="440"/>
        <w:rPr>
          <w:rFonts w:cstheme="minorHAnsi"/>
          <w:sz w:val="20"/>
          <w:szCs w:val="20"/>
        </w:rPr>
      </w:pPr>
      <w:r w:rsidRPr="0017670A">
        <w:rPr>
          <w:rFonts w:cstheme="minorHAnsi"/>
          <w:sz w:val="20"/>
          <w:szCs w:val="20"/>
        </w:rPr>
        <w:t xml:space="preserve">Na úřadě v současnosti dochází k vytvoření systému hodnocení kvality fungování úřadu s využitím rámce </w:t>
      </w:r>
      <w:proofErr w:type="spellStart"/>
      <w:r w:rsidRPr="0017670A">
        <w:rPr>
          <w:rFonts w:cstheme="minorHAnsi"/>
          <w:sz w:val="20"/>
          <w:szCs w:val="20"/>
        </w:rPr>
        <w:t>Common</w:t>
      </w:r>
      <w:proofErr w:type="spellEnd"/>
      <w:r w:rsidRPr="0017670A">
        <w:rPr>
          <w:rFonts w:cstheme="minorHAnsi"/>
          <w:sz w:val="20"/>
          <w:szCs w:val="20"/>
        </w:rPr>
        <w:t xml:space="preserve"> </w:t>
      </w:r>
      <w:proofErr w:type="spellStart"/>
      <w:r w:rsidRPr="0017670A">
        <w:rPr>
          <w:rFonts w:cstheme="minorHAnsi"/>
          <w:sz w:val="20"/>
          <w:szCs w:val="20"/>
        </w:rPr>
        <w:t>Assessment</w:t>
      </w:r>
      <w:proofErr w:type="spellEnd"/>
      <w:r w:rsidRPr="0017670A">
        <w:rPr>
          <w:rFonts w:cstheme="minorHAnsi"/>
          <w:sz w:val="20"/>
          <w:szCs w:val="20"/>
        </w:rPr>
        <w:t xml:space="preserve"> Framework a dalšími analytickými metodami. Tato aktivita je aktivitou zastřešující a rámuje celkový k</w:t>
      </w:r>
      <w:bookmarkStart w:id="0" w:name="_GoBack"/>
      <w:bookmarkEnd w:id="0"/>
      <w:r w:rsidRPr="0017670A">
        <w:rPr>
          <w:rFonts w:cstheme="minorHAnsi"/>
          <w:sz w:val="20"/>
          <w:szCs w:val="20"/>
        </w:rPr>
        <w:t>oncept rozvoje úřadu. Ostatní aktivity tak musí být se systémem hodnocení kvality konzistentní, zároveň výstupy aktivit CAF mohou být využity pro níže uvedené aktivity. Aktuální organizační struktura úřadu je v příloze č. 4</w:t>
      </w:r>
      <w:r w:rsidR="0063755F" w:rsidRPr="0017670A">
        <w:rPr>
          <w:rFonts w:cstheme="minorHAnsi"/>
          <w:sz w:val="20"/>
          <w:szCs w:val="20"/>
        </w:rPr>
        <w:t xml:space="preserve"> Zadávací dokumentace resp. v příloze č. 2 Smlouvy o poskytnutí služby</w:t>
      </w:r>
    </w:p>
    <w:p w:rsidR="00437F8C" w:rsidRPr="0017670A" w:rsidRDefault="00437F8C" w:rsidP="00437F8C">
      <w:pPr>
        <w:spacing w:before="240"/>
        <w:ind w:left="539"/>
        <w:rPr>
          <w:rFonts w:cstheme="minorHAnsi"/>
          <w:b/>
          <w:sz w:val="20"/>
          <w:szCs w:val="20"/>
        </w:rPr>
      </w:pPr>
      <w:r w:rsidRPr="0017670A">
        <w:rPr>
          <w:rFonts w:cstheme="minorHAnsi"/>
          <w:b/>
          <w:sz w:val="20"/>
          <w:szCs w:val="20"/>
        </w:rPr>
        <w:t>Základní principy, které je proto potřeba dodržet jsou:</w:t>
      </w:r>
    </w:p>
    <w:p w:rsidR="00437F8C" w:rsidRPr="0017670A" w:rsidRDefault="00437F8C" w:rsidP="00437F8C">
      <w:pPr>
        <w:pStyle w:val="Odstavecseseznamem"/>
        <w:numPr>
          <w:ilvl w:val="0"/>
          <w:numId w:val="2"/>
        </w:numPr>
        <w:spacing w:after="0" w:line="240" w:lineRule="auto"/>
        <w:ind w:left="900"/>
        <w:rPr>
          <w:rFonts w:eastAsia="Times New Roman" w:cstheme="minorHAnsi"/>
          <w:iCs/>
          <w:color w:val="000000"/>
          <w:sz w:val="20"/>
          <w:szCs w:val="20"/>
          <w:lang w:eastAsia="cs-CZ"/>
        </w:rPr>
      </w:pPr>
      <w:r w:rsidRPr="0017670A">
        <w:rPr>
          <w:rFonts w:eastAsia="Times New Roman" w:cstheme="minorHAnsi"/>
          <w:iCs/>
          <w:color w:val="000000"/>
          <w:sz w:val="20"/>
          <w:szCs w:val="20"/>
          <w:lang w:eastAsia="cs-CZ"/>
        </w:rPr>
        <w:t>Výstupy musí být vždy specifické pro podmínky úřadu Veltrusy</w:t>
      </w:r>
    </w:p>
    <w:p w:rsidR="00437F8C" w:rsidRPr="0017670A" w:rsidRDefault="00437F8C" w:rsidP="00437F8C">
      <w:pPr>
        <w:pStyle w:val="Odstavecseseznamem"/>
        <w:numPr>
          <w:ilvl w:val="0"/>
          <w:numId w:val="2"/>
        </w:numPr>
        <w:spacing w:after="0" w:line="240" w:lineRule="auto"/>
        <w:ind w:left="900"/>
        <w:rPr>
          <w:rFonts w:eastAsia="Times New Roman" w:cstheme="minorHAnsi"/>
          <w:iCs/>
          <w:color w:val="000000"/>
          <w:sz w:val="20"/>
          <w:szCs w:val="20"/>
          <w:lang w:eastAsia="cs-CZ"/>
        </w:rPr>
      </w:pPr>
      <w:r w:rsidRPr="0017670A">
        <w:rPr>
          <w:rFonts w:eastAsia="Times New Roman" w:cstheme="minorHAnsi"/>
          <w:iCs/>
          <w:color w:val="000000"/>
          <w:sz w:val="20"/>
          <w:szCs w:val="20"/>
          <w:lang w:eastAsia="cs-CZ"/>
        </w:rPr>
        <w:t>Základním principem je vytvářet obsah níže uvedených aktivit (1-14) ve vztahu k naplňování účelu pracovišť z perspektivy přidané hodnoty pro klienty/občany, kterým mají pracoviště sloužit.</w:t>
      </w:r>
    </w:p>
    <w:p w:rsidR="00437F8C" w:rsidRPr="0017670A" w:rsidRDefault="00437F8C" w:rsidP="00437F8C">
      <w:pPr>
        <w:pStyle w:val="Odstavecseseznamem"/>
        <w:numPr>
          <w:ilvl w:val="0"/>
          <w:numId w:val="2"/>
        </w:numPr>
        <w:spacing w:after="0" w:line="240" w:lineRule="auto"/>
        <w:ind w:left="900"/>
        <w:rPr>
          <w:rFonts w:eastAsia="Times New Roman" w:cstheme="minorHAnsi"/>
          <w:iCs/>
          <w:color w:val="000000"/>
          <w:sz w:val="20"/>
          <w:szCs w:val="20"/>
          <w:lang w:eastAsia="cs-CZ"/>
        </w:rPr>
      </w:pPr>
      <w:r w:rsidRPr="0017670A">
        <w:rPr>
          <w:rFonts w:eastAsia="Times New Roman" w:cstheme="minorHAnsi"/>
          <w:iCs/>
          <w:color w:val="000000"/>
          <w:sz w:val="20"/>
          <w:szCs w:val="20"/>
          <w:lang w:eastAsia="cs-CZ"/>
        </w:rPr>
        <w:t>Hodnocení vytíženosti a potenciálů bude odrážet dlouhodobou perspektivu rozvoje úřadu a jeho možnosti.</w:t>
      </w:r>
    </w:p>
    <w:p w:rsidR="00437F8C" w:rsidRPr="0017670A" w:rsidRDefault="00437F8C" w:rsidP="00437F8C">
      <w:pPr>
        <w:pStyle w:val="Odstavecseseznamem"/>
        <w:numPr>
          <w:ilvl w:val="0"/>
          <w:numId w:val="2"/>
        </w:numPr>
        <w:spacing w:after="0" w:line="240" w:lineRule="auto"/>
        <w:ind w:left="900"/>
        <w:rPr>
          <w:rFonts w:eastAsia="Times New Roman" w:cstheme="minorHAnsi"/>
          <w:iCs/>
          <w:color w:val="000000"/>
          <w:sz w:val="20"/>
          <w:szCs w:val="20"/>
          <w:lang w:eastAsia="cs-CZ"/>
        </w:rPr>
      </w:pPr>
      <w:r w:rsidRPr="0017670A">
        <w:rPr>
          <w:rFonts w:eastAsia="Times New Roman" w:cstheme="minorHAnsi"/>
          <w:iCs/>
          <w:color w:val="000000"/>
          <w:sz w:val="20"/>
          <w:szCs w:val="20"/>
          <w:lang w:eastAsia="cs-CZ"/>
        </w:rPr>
        <w:t>Je potřeba systematicky pracovat s konceptem vnitřní a vnější motivace. V rámci aktivit týkajících se zavádění modelu CAF bude na obě dimenze brát explicitní ohled a není možné realizovat níže uvedené aktivity (1-14) v konfliktu s aktivitami CAF.</w:t>
      </w:r>
    </w:p>
    <w:p w:rsidR="00437F8C" w:rsidRPr="0017670A" w:rsidRDefault="00437F8C" w:rsidP="00437F8C">
      <w:pPr>
        <w:pStyle w:val="Odstavecseseznamem"/>
        <w:numPr>
          <w:ilvl w:val="0"/>
          <w:numId w:val="2"/>
        </w:numPr>
        <w:spacing w:after="0" w:line="240" w:lineRule="auto"/>
        <w:ind w:left="896" w:hanging="357"/>
        <w:rPr>
          <w:rFonts w:eastAsia="Times New Roman" w:cstheme="minorHAnsi"/>
          <w:iCs/>
          <w:color w:val="000000"/>
          <w:sz w:val="20"/>
          <w:szCs w:val="20"/>
          <w:lang w:eastAsia="cs-CZ"/>
        </w:rPr>
      </w:pPr>
      <w:r w:rsidRPr="0017670A">
        <w:rPr>
          <w:rFonts w:eastAsia="Times New Roman" w:cstheme="minorHAnsi"/>
          <w:iCs/>
          <w:color w:val="000000"/>
          <w:sz w:val="20"/>
          <w:szCs w:val="20"/>
          <w:lang w:eastAsia="cs-CZ"/>
        </w:rPr>
        <w:t>Znalost a dodržování platné legislativy je v rámci zajišťování kvalitních služeb podmínkou nezbytnou, nikoliv dostačující pro naplnění potřeb klientů/občanů. Je tak potřeba vždy zohledňovat další aspekty vztahující se k výsledné kvalitě služeb z perspektivy klienta/občana.</w:t>
      </w:r>
    </w:p>
    <w:p w:rsidR="00437F8C" w:rsidRPr="0017670A" w:rsidRDefault="00437F8C" w:rsidP="00437F8C">
      <w:pPr>
        <w:spacing w:before="240"/>
        <w:ind w:left="539"/>
        <w:rPr>
          <w:rFonts w:cstheme="minorHAnsi"/>
          <w:b/>
          <w:sz w:val="20"/>
          <w:szCs w:val="20"/>
        </w:rPr>
      </w:pPr>
      <w:r w:rsidRPr="0017670A">
        <w:rPr>
          <w:rFonts w:cstheme="minorHAnsi"/>
          <w:b/>
          <w:sz w:val="20"/>
          <w:szCs w:val="20"/>
        </w:rPr>
        <w:t>Seznam aktivit, které budou v rámci veřejné zakázky realizovány</w:t>
      </w:r>
    </w:p>
    <w:p w:rsidR="00437F8C" w:rsidRPr="0017670A" w:rsidRDefault="00437F8C" w:rsidP="00437F8C">
      <w:pPr>
        <w:pStyle w:val="Odstavecseseznamem"/>
        <w:numPr>
          <w:ilvl w:val="0"/>
          <w:numId w:val="1"/>
        </w:numPr>
        <w:spacing w:after="0" w:line="240" w:lineRule="auto"/>
        <w:ind w:left="896" w:hanging="357"/>
        <w:rPr>
          <w:rFonts w:eastAsia="Times New Roman" w:cstheme="minorHAnsi"/>
          <w:iCs/>
          <w:color w:val="000000"/>
          <w:sz w:val="20"/>
          <w:szCs w:val="20"/>
          <w:lang w:eastAsia="cs-CZ"/>
        </w:rPr>
      </w:pPr>
      <w:r w:rsidRPr="0017670A">
        <w:rPr>
          <w:rFonts w:eastAsia="Times New Roman" w:cstheme="minorHAnsi"/>
          <w:iCs/>
          <w:color w:val="000000"/>
          <w:sz w:val="20"/>
          <w:szCs w:val="20"/>
          <w:lang w:eastAsia="cs-CZ"/>
        </w:rPr>
        <w:t xml:space="preserve">vyhodnocení vytíženosti jednotlivých pracovníků s využitím </w:t>
      </w:r>
      <w:proofErr w:type="spellStart"/>
      <w:r w:rsidRPr="0017670A">
        <w:rPr>
          <w:rFonts w:eastAsia="Times New Roman" w:cstheme="minorHAnsi"/>
          <w:iCs/>
          <w:color w:val="000000"/>
          <w:sz w:val="20"/>
          <w:szCs w:val="20"/>
          <w:lang w:eastAsia="cs-CZ"/>
        </w:rPr>
        <w:t>benchmarkingu</w:t>
      </w:r>
      <w:proofErr w:type="spellEnd"/>
      <w:r w:rsidRPr="0017670A">
        <w:rPr>
          <w:rFonts w:eastAsia="Times New Roman" w:cstheme="minorHAnsi"/>
          <w:iCs/>
          <w:color w:val="000000"/>
          <w:sz w:val="20"/>
          <w:szCs w:val="20"/>
          <w:lang w:eastAsia="cs-CZ"/>
        </w:rPr>
        <w:t xml:space="preserve"> obdobných obcí</w:t>
      </w:r>
    </w:p>
    <w:p w:rsidR="00437F8C" w:rsidRPr="0017670A" w:rsidRDefault="00437F8C" w:rsidP="00437F8C">
      <w:pPr>
        <w:pStyle w:val="Odstavecseseznamem"/>
        <w:numPr>
          <w:ilvl w:val="0"/>
          <w:numId w:val="1"/>
        </w:numPr>
        <w:spacing w:after="0" w:line="240" w:lineRule="auto"/>
        <w:ind w:left="896" w:hanging="357"/>
        <w:rPr>
          <w:rFonts w:eastAsia="Times New Roman" w:cstheme="minorHAnsi"/>
          <w:iCs/>
          <w:color w:val="000000"/>
          <w:sz w:val="20"/>
          <w:szCs w:val="20"/>
          <w:lang w:eastAsia="cs-CZ"/>
        </w:rPr>
      </w:pPr>
      <w:r w:rsidRPr="0017670A">
        <w:rPr>
          <w:rFonts w:eastAsia="Times New Roman" w:cstheme="minorHAnsi"/>
          <w:iCs/>
          <w:color w:val="000000"/>
          <w:sz w:val="20"/>
          <w:szCs w:val="20"/>
          <w:lang w:eastAsia="cs-CZ"/>
        </w:rPr>
        <w:t xml:space="preserve">vyhodnocení úrovně potenciálu potřebných kompetencí vedoucích pracovníků s využitím technik </w:t>
      </w:r>
      <w:proofErr w:type="spellStart"/>
      <w:r w:rsidRPr="0017670A">
        <w:rPr>
          <w:rFonts w:eastAsia="Times New Roman" w:cstheme="minorHAnsi"/>
          <w:iCs/>
          <w:color w:val="000000"/>
          <w:sz w:val="20"/>
          <w:szCs w:val="20"/>
          <w:lang w:eastAsia="cs-CZ"/>
        </w:rPr>
        <w:t>development</w:t>
      </w:r>
      <w:proofErr w:type="spellEnd"/>
      <w:r w:rsidRPr="0017670A">
        <w:rPr>
          <w:rFonts w:eastAsia="Times New Roman" w:cstheme="minorHAnsi"/>
          <w:iCs/>
          <w:color w:val="000000"/>
          <w:sz w:val="20"/>
          <w:szCs w:val="20"/>
          <w:lang w:eastAsia="cs-CZ"/>
        </w:rPr>
        <w:t xml:space="preserve"> centra</w:t>
      </w:r>
    </w:p>
    <w:p w:rsidR="00437F8C" w:rsidRPr="0017670A" w:rsidRDefault="00437F8C" w:rsidP="00437F8C">
      <w:pPr>
        <w:pStyle w:val="Odstavecseseznamem"/>
        <w:numPr>
          <w:ilvl w:val="0"/>
          <w:numId w:val="1"/>
        </w:numPr>
        <w:spacing w:after="0" w:line="240" w:lineRule="auto"/>
        <w:ind w:left="896" w:hanging="357"/>
        <w:rPr>
          <w:rFonts w:eastAsia="Times New Roman" w:cstheme="minorHAnsi"/>
          <w:iCs/>
          <w:color w:val="000000"/>
          <w:sz w:val="20"/>
          <w:szCs w:val="20"/>
          <w:lang w:eastAsia="cs-CZ"/>
        </w:rPr>
      </w:pPr>
      <w:r w:rsidRPr="0017670A">
        <w:rPr>
          <w:rFonts w:eastAsia="Times New Roman" w:cstheme="minorHAnsi"/>
          <w:iCs/>
          <w:color w:val="000000"/>
          <w:sz w:val="20"/>
          <w:szCs w:val="20"/>
          <w:lang w:eastAsia="cs-CZ"/>
        </w:rPr>
        <w:t>vyhodnocení úrovně potenciálu potřebných kompetencí řadových pracovníků</w:t>
      </w:r>
    </w:p>
    <w:p w:rsidR="00437F8C" w:rsidRPr="0017670A" w:rsidRDefault="00437F8C" w:rsidP="00437F8C">
      <w:pPr>
        <w:pStyle w:val="Odstavecseseznamem"/>
        <w:numPr>
          <w:ilvl w:val="0"/>
          <w:numId w:val="1"/>
        </w:numPr>
        <w:spacing w:after="0" w:line="240" w:lineRule="auto"/>
        <w:ind w:left="896" w:hanging="357"/>
        <w:rPr>
          <w:rFonts w:eastAsia="Times New Roman" w:cstheme="minorHAnsi"/>
          <w:iCs/>
          <w:color w:val="000000"/>
          <w:sz w:val="20"/>
          <w:szCs w:val="20"/>
          <w:lang w:eastAsia="cs-CZ"/>
        </w:rPr>
      </w:pPr>
      <w:r w:rsidRPr="0017670A">
        <w:rPr>
          <w:rFonts w:eastAsia="Times New Roman" w:cstheme="minorHAnsi"/>
          <w:iCs/>
          <w:color w:val="000000"/>
          <w:sz w:val="20"/>
          <w:szCs w:val="20"/>
          <w:lang w:eastAsia="cs-CZ"/>
        </w:rPr>
        <w:t>audit personálních procesů včetně komplexních návrhů na jejich úpravu</w:t>
      </w:r>
    </w:p>
    <w:p w:rsidR="00437F8C" w:rsidRPr="0017670A" w:rsidRDefault="00437F8C" w:rsidP="00437F8C">
      <w:pPr>
        <w:pStyle w:val="Odstavecseseznamem"/>
        <w:numPr>
          <w:ilvl w:val="0"/>
          <w:numId w:val="1"/>
        </w:numPr>
        <w:spacing w:after="0" w:line="240" w:lineRule="auto"/>
        <w:ind w:left="896" w:hanging="357"/>
        <w:rPr>
          <w:rFonts w:eastAsia="Times New Roman" w:cstheme="minorHAnsi"/>
          <w:iCs/>
          <w:color w:val="000000"/>
          <w:sz w:val="20"/>
          <w:szCs w:val="20"/>
          <w:lang w:eastAsia="cs-CZ"/>
        </w:rPr>
      </w:pPr>
      <w:r w:rsidRPr="0017670A">
        <w:rPr>
          <w:rFonts w:eastAsia="Times New Roman" w:cstheme="minorHAnsi"/>
          <w:iCs/>
          <w:color w:val="000000"/>
          <w:sz w:val="20"/>
          <w:szCs w:val="20"/>
          <w:lang w:eastAsia="cs-CZ"/>
        </w:rPr>
        <w:t>audit organizační struktury</w:t>
      </w:r>
    </w:p>
    <w:p w:rsidR="00437F8C" w:rsidRPr="0017670A" w:rsidRDefault="00437F8C" w:rsidP="00437F8C">
      <w:pPr>
        <w:pStyle w:val="Odstavecseseznamem"/>
        <w:numPr>
          <w:ilvl w:val="0"/>
          <w:numId w:val="1"/>
        </w:numPr>
        <w:spacing w:after="0" w:line="240" w:lineRule="auto"/>
        <w:ind w:left="896" w:hanging="357"/>
        <w:rPr>
          <w:rFonts w:eastAsia="Times New Roman" w:cstheme="minorHAnsi"/>
          <w:iCs/>
          <w:color w:val="000000"/>
          <w:sz w:val="20"/>
          <w:szCs w:val="20"/>
          <w:lang w:eastAsia="cs-CZ"/>
        </w:rPr>
      </w:pPr>
      <w:r w:rsidRPr="0017670A">
        <w:rPr>
          <w:rFonts w:eastAsia="Times New Roman" w:cstheme="minorHAnsi"/>
          <w:iCs/>
          <w:color w:val="000000"/>
          <w:sz w:val="20"/>
          <w:szCs w:val="20"/>
          <w:lang w:eastAsia="cs-CZ"/>
        </w:rPr>
        <w:t>analýza a úprava pracovních smluv</w:t>
      </w:r>
    </w:p>
    <w:p w:rsidR="00437F8C" w:rsidRPr="0017670A" w:rsidRDefault="00437F8C" w:rsidP="00437F8C">
      <w:pPr>
        <w:pStyle w:val="Odstavecseseznamem"/>
        <w:numPr>
          <w:ilvl w:val="0"/>
          <w:numId w:val="1"/>
        </w:numPr>
        <w:spacing w:after="0" w:line="240" w:lineRule="auto"/>
        <w:ind w:left="896" w:hanging="357"/>
        <w:rPr>
          <w:rFonts w:eastAsia="Times New Roman" w:cstheme="minorHAnsi"/>
          <w:iCs/>
          <w:color w:val="000000"/>
          <w:sz w:val="20"/>
          <w:szCs w:val="20"/>
          <w:lang w:eastAsia="cs-CZ"/>
        </w:rPr>
      </w:pPr>
      <w:r w:rsidRPr="0017670A">
        <w:rPr>
          <w:rFonts w:eastAsia="Times New Roman" w:cstheme="minorHAnsi"/>
          <w:iCs/>
          <w:color w:val="000000"/>
          <w:sz w:val="20"/>
          <w:szCs w:val="20"/>
          <w:lang w:eastAsia="cs-CZ"/>
        </w:rPr>
        <w:t>analýza a úprava směrnic úřadu</w:t>
      </w:r>
    </w:p>
    <w:p w:rsidR="00437F8C" w:rsidRPr="0017670A" w:rsidRDefault="00437F8C" w:rsidP="00437F8C">
      <w:pPr>
        <w:pStyle w:val="Odstavecseseznamem"/>
        <w:numPr>
          <w:ilvl w:val="0"/>
          <w:numId w:val="1"/>
        </w:numPr>
        <w:spacing w:after="0" w:line="240" w:lineRule="auto"/>
        <w:ind w:left="896" w:hanging="357"/>
        <w:rPr>
          <w:rFonts w:eastAsia="Times New Roman" w:cstheme="minorHAnsi"/>
          <w:iCs/>
          <w:color w:val="000000"/>
          <w:sz w:val="20"/>
          <w:szCs w:val="20"/>
          <w:lang w:eastAsia="cs-CZ"/>
        </w:rPr>
      </w:pPr>
      <w:r w:rsidRPr="0017670A">
        <w:rPr>
          <w:rFonts w:eastAsia="Times New Roman" w:cstheme="minorHAnsi"/>
          <w:iCs/>
          <w:color w:val="000000"/>
          <w:sz w:val="20"/>
          <w:szCs w:val="20"/>
          <w:lang w:eastAsia="cs-CZ"/>
        </w:rPr>
        <w:t>tvorba kompetenčního modelu</w:t>
      </w:r>
    </w:p>
    <w:p w:rsidR="00437F8C" w:rsidRPr="0017670A" w:rsidRDefault="00437F8C" w:rsidP="00437F8C">
      <w:pPr>
        <w:pStyle w:val="Odstavecseseznamem"/>
        <w:numPr>
          <w:ilvl w:val="0"/>
          <w:numId w:val="1"/>
        </w:numPr>
        <w:spacing w:after="0" w:line="240" w:lineRule="auto"/>
        <w:ind w:left="896" w:hanging="357"/>
        <w:rPr>
          <w:rFonts w:eastAsia="Times New Roman" w:cstheme="minorHAnsi"/>
          <w:iCs/>
          <w:color w:val="000000"/>
          <w:sz w:val="20"/>
          <w:szCs w:val="20"/>
          <w:lang w:eastAsia="cs-CZ"/>
        </w:rPr>
      </w:pPr>
      <w:r w:rsidRPr="0017670A">
        <w:rPr>
          <w:rFonts w:eastAsia="Times New Roman" w:cstheme="minorHAnsi"/>
          <w:iCs/>
          <w:color w:val="000000"/>
          <w:sz w:val="20"/>
          <w:szCs w:val="20"/>
          <w:lang w:eastAsia="cs-CZ"/>
        </w:rPr>
        <w:t xml:space="preserve">aktualizace popisu pracovních míst </w:t>
      </w:r>
    </w:p>
    <w:p w:rsidR="00437F8C" w:rsidRPr="0017670A" w:rsidRDefault="00437F8C" w:rsidP="00437F8C">
      <w:pPr>
        <w:pStyle w:val="Odstavecseseznamem"/>
        <w:numPr>
          <w:ilvl w:val="0"/>
          <w:numId w:val="1"/>
        </w:numPr>
        <w:spacing w:after="0" w:line="240" w:lineRule="auto"/>
        <w:ind w:left="896" w:hanging="357"/>
        <w:rPr>
          <w:rFonts w:eastAsia="Times New Roman" w:cstheme="minorHAnsi"/>
          <w:iCs/>
          <w:color w:val="000000"/>
          <w:sz w:val="20"/>
          <w:szCs w:val="20"/>
          <w:lang w:eastAsia="cs-CZ"/>
        </w:rPr>
      </w:pPr>
      <w:r w:rsidRPr="0017670A">
        <w:rPr>
          <w:rFonts w:eastAsia="Times New Roman" w:cstheme="minorHAnsi"/>
          <w:iCs/>
          <w:color w:val="000000"/>
          <w:sz w:val="20"/>
          <w:szCs w:val="20"/>
          <w:lang w:eastAsia="cs-CZ"/>
        </w:rPr>
        <w:t>aktualizace popisu pracovních náplní, včetně systému zastupování</w:t>
      </w:r>
    </w:p>
    <w:p w:rsidR="00437F8C" w:rsidRPr="0017670A" w:rsidRDefault="00437F8C" w:rsidP="00437F8C">
      <w:pPr>
        <w:pStyle w:val="Odstavecseseznamem"/>
        <w:numPr>
          <w:ilvl w:val="0"/>
          <w:numId w:val="1"/>
        </w:numPr>
        <w:spacing w:after="0" w:line="240" w:lineRule="auto"/>
        <w:ind w:left="896" w:hanging="357"/>
        <w:rPr>
          <w:rFonts w:eastAsia="Times New Roman" w:cstheme="minorHAnsi"/>
          <w:iCs/>
          <w:color w:val="000000"/>
          <w:sz w:val="20"/>
          <w:szCs w:val="20"/>
          <w:lang w:eastAsia="cs-CZ"/>
        </w:rPr>
      </w:pPr>
      <w:r w:rsidRPr="0017670A">
        <w:rPr>
          <w:rFonts w:eastAsia="Times New Roman" w:cstheme="minorHAnsi"/>
          <w:iCs/>
          <w:color w:val="000000"/>
          <w:sz w:val="20"/>
          <w:szCs w:val="20"/>
          <w:lang w:eastAsia="cs-CZ"/>
        </w:rPr>
        <w:t>tvorba systému hodnocení a odměňování</w:t>
      </w:r>
    </w:p>
    <w:p w:rsidR="00437F8C" w:rsidRPr="0017670A" w:rsidRDefault="00437F8C" w:rsidP="00437F8C">
      <w:pPr>
        <w:pStyle w:val="Odstavecseseznamem"/>
        <w:numPr>
          <w:ilvl w:val="0"/>
          <w:numId w:val="1"/>
        </w:numPr>
        <w:spacing w:after="0" w:line="240" w:lineRule="auto"/>
        <w:ind w:left="896" w:hanging="357"/>
        <w:rPr>
          <w:rFonts w:eastAsia="Times New Roman" w:cstheme="minorHAnsi"/>
          <w:iCs/>
          <w:color w:val="000000"/>
          <w:sz w:val="20"/>
          <w:szCs w:val="20"/>
          <w:lang w:eastAsia="cs-CZ"/>
        </w:rPr>
      </w:pPr>
      <w:r w:rsidRPr="0017670A">
        <w:rPr>
          <w:rFonts w:eastAsia="Times New Roman" w:cstheme="minorHAnsi"/>
          <w:iCs/>
          <w:color w:val="000000"/>
          <w:sz w:val="20"/>
          <w:szCs w:val="20"/>
          <w:lang w:eastAsia="cs-CZ"/>
        </w:rPr>
        <w:t>workshopy pro zaměstnance pro stanovení hodnotících kritérií</w:t>
      </w:r>
    </w:p>
    <w:p w:rsidR="00437F8C" w:rsidRPr="0017670A" w:rsidRDefault="00437F8C" w:rsidP="00437F8C">
      <w:pPr>
        <w:pStyle w:val="Odstavecseseznamem"/>
        <w:numPr>
          <w:ilvl w:val="0"/>
          <w:numId w:val="1"/>
        </w:numPr>
        <w:spacing w:after="0" w:line="240" w:lineRule="auto"/>
        <w:ind w:left="896" w:hanging="357"/>
        <w:rPr>
          <w:rFonts w:eastAsia="Times New Roman" w:cstheme="minorHAnsi"/>
          <w:iCs/>
          <w:color w:val="000000"/>
          <w:sz w:val="20"/>
          <w:szCs w:val="20"/>
          <w:lang w:eastAsia="cs-CZ"/>
        </w:rPr>
      </w:pPr>
      <w:r w:rsidRPr="0017670A">
        <w:rPr>
          <w:rFonts w:eastAsia="Times New Roman" w:cstheme="minorHAnsi"/>
          <w:iCs/>
          <w:color w:val="000000"/>
          <w:sz w:val="20"/>
          <w:szCs w:val="20"/>
          <w:lang w:eastAsia="cs-CZ"/>
        </w:rPr>
        <w:t>vzdělávání vedoucích pracovníků v oblasti vedení hodnotících pohovorů</w:t>
      </w:r>
    </w:p>
    <w:p w:rsidR="00437F8C" w:rsidRPr="0017670A" w:rsidRDefault="00437F8C" w:rsidP="00437F8C">
      <w:pPr>
        <w:pStyle w:val="Odstavecseseznamem"/>
        <w:numPr>
          <w:ilvl w:val="0"/>
          <w:numId w:val="1"/>
        </w:numPr>
        <w:spacing w:after="0" w:line="240" w:lineRule="auto"/>
        <w:ind w:left="896" w:hanging="357"/>
        <w:rPr>
          <w:rFonts w:eastAsia="Times New Roman" w:cstheme="minorHAnsi"/>
          <w:iCs/>
          <w:color w:val="000000"/>
          <w:sz w:val="20"/>
          <w:szCs w:val="20"/>
          <w:lang w:eastAsia="cs-CZ"/>
        </w:rPr>
      </w:pPr>
      <w:r w:rsidRPr="0017670A">
        <w:rPr>
          <w:rFonts w:eastAsia="Times New Roman" w:cstheme="minorHAnsi"/>
          <w:iCs/>
          <w:color w:val="000000"/>
          <w:sz w:val="20"/>
          <w:szCs w:val="20"/>
          <w:lang w:eastAsia="cs-CZ"/>
        </w:rPr>
        <w:t>vzdělávání vedoucích pracovníků v oblasti práce s lidskými zdroji</w:t>
      </w:r>
    </w:p>
    <w:p w:rsidR="00437F8C" w:rsidRPr="0017670A" w:rsidRDefault="00437F8C" w:rsidP="00437F8C">
      <w:pPr>
        <w:spacing w:before="240"/>
        <w:ind w:left="539"/>
        <w:rPr>
          <w:rFonts w:cstheme="minorHAnsi"/>
          <w:b/>
          <w:sz w:val="20"/>
          <w:szCs w:val="20"/>
        </w:rPr>
      </w:pPr>
      <w:r w:rsidRPr="0017670A">
        <w:rPr>
          <w:rFonts w:cstheme="minorHAnsi"/>
          <w:b/>
          <w:sz w:val="20"/>
          <w:szCs w:val="20"/>
        </w:rPr>
        <w:t>Seznam dokumentů, odevzdaných v rámci veřejné zakázky</w:t>
      </w:r>
    </w:p>
    <w:p w:rsidR="00437F8C" w:rsidRPr="0017670A" w:rsidRDefault="00437F8C" w:rsidP="00437F8C">
      <w:pPr>
        <w:pStyle w:val="Odstavecseseznamem"/>
        <w:numPr>
          <w:ilvl w:val="0"/>
          <w:numId w:val="3"/>
        </w:numPr>
        <w:spacing w:after="0" w:line="240" w:lineRule="auto"/>
        <w:ind w:left="896" w:hanging="357"/>
        <w:rPr>
          <w:rFonts w:eastAsia="Times New Roman" w:cstheme="minorHAnsi"/>
          <w:iCs/>
          <w:color w:val="000000"/>
          <w:sz w:val="20"/>
          <w:szCs w:val="20"/>
          <w:lang w:eastAsia="cs-CZ"/>
        </w:rPr>
      </w:pPr>
      <w:r w:rsidRPr="0017670A">
        <w:rPr>
          <w:rFonts w:eastAsia="Times New Roman" w:cstheme="minorHAnsi"/>
          <w:iCs/>
          <w:color w:val="000000"/>
          <w:sz w:val="20"/>
          <w:szCs w:val="20"/>
          <w:lang w:eastAsia="cs-CZ"/>
        </w:rPr>
        <w:t>Vyhodnocení vytíženosti jednotlivých pracovníků, členění dle útvarů a rolí</w:t>
      </w:r>
    </w:p>
    <w:p w:rsidR="00437F8C" w:rsidRPr="0017670A" w:rsidRDefault="00437F8C" w:rsidP="00437F8C">
      <w:pPr>
        <w:pStyle w:val="Odstavecseseznamem"/>
        <w:numPr>
          <w:ilvl w:val="0"/>
          <w:numId w:val="3"/>
        </w:numPr>
        <w:spacing w:after="0" w:line="240" w:lineRule="auto"/>
        <w:ind w:left="896" w:hanging="357"/>
        <w:rPr>
          <w:rFonts w:eastAsia="Times New Roman" w:cstheme="minorHAnsi"/>
          <w:iCs/>
          <w:color w:val="000000"/>
          <w:sz w:val="20"/>
          <w:szCs w:val="20"/>
          <w:lang w:eastAsia="cs-CZ"/>
        </w:rPr>
      </w:pPr>
      <w:r w:rsidRPr="0017670A">
        <w:rPr>
          <w:rFonts w:eastAsia="Times New Roman" w:cstheme="minorHAnsi"/>
          <w:iCs/>
          <w:color w:val="000000"/>
          <w:sz w:val="20"/>
          <w:szCs w:val="20"/>
          <w:lang w:eastAsia="cs-CZ"/>
        </w:rPr>
        <w:t>Vyhodnocení úrovně potenciálu potřebných kompetencí vedoucích pracovníků, členěno dle útvarů</w:t>
      </w:r>
    </w:p>
    <w:p w:rsidR="00437F8C" w:rsidRPr="0017670A" w:rsidRDefault="00437F8C" w:rsidP="00437F8C">
      <w:pPr>
        <w:pStyle w:val="Odstavecseseznamem"/>
        <w:numPr>
          <w:ilvl w:val="0"/>
          <w:numId w:val="3"/>
        </w:numPr>
        <w:spacing w:after="0" w:line="240" w:lineRule="auto"/>
        <w:ind w:left="896" w:hanging="357"/>
        <w:rPr>
          <w:rFonts w:eastAsia="Times New Roman" w:cstheme="minorHAnsi"/>
          <w:iCs/>
          <w:color w:val="000000"/>
          <w:sz w:val="20"/>
          <w:szCs w:val="20"/>
          <w:lang w:eastAsia="cs-CZ"/>
        </w:rPr>
      </w:pPr>
      <w:r w:rsidRPr="0017670A">
        <w:rPr>
          <w:rFonts w:eastAsia="Times New Roman" w:cstheme="minorHAnsi"/>
          <w:iCs/>
          <w:color w:val="000000"/>
          <w:sz w:val="20"/>
          <w:szCs w:val="20"/>
          <w:lang w:eastAsia="cs-CZ"/>
        </w:rPr>
        <w:t>Vyhodnocení úrovně potenciálu potřebných kompetencí řadových pracovníků, členěno dle útvarů a rolí v nich</w:t>
      </w:r>
    </w:p>
    <w:p w:rsidR="00437F8C" w:rsidRPr="0017670A" w:rsidRDefault="00437F8C" w:rsidP="00437F8C">
      <w:pPr>
        <w:pStyle w:val="Odstavecseseznamem"/>
        <w:numPr>
          <w:ilvl w:val="0"/>
          <w:numId w:val="3"/>
        </w:numPr>
        <w:spacing w:after="0" w:line="240" w:lineRule="auto"/>
        <w:ind w:left="896" w:hanging="357"/>
        <w:rPr>
          <w:rFonts w:eastAsia="Times New Roman" w:cstheme="minorHAnsi"/>
          <w:iCs/>
          <w:color w:val="000000"/>
          <w:sz w:val="20"/>
          <w:szCs w:val="20"/>
          <w:lang w:eastAsia="cs-CZ"/>
        </w:rPr>
      </w:pPr>
      <w:r w:rsidRPr="0017670A">
        <w:rPr>
          <w:rFonts w:eastAsia="Times New Roman" w:cstheme="minorHAnsi"/>
          <w:iCs/>
          <w:color w:val="000000"/>
          <w:sz w:val="20"/>
          <w:szCs w:val="20"/>
          <w:lang w:eastAsia="cs-CZ"/>
        </w:rPr>
        <w:t>Audit personálních procesů, případné komplexní návrhy na jejich úpravu</w:t>
      </w:r>
    </w:p>
    <w:p w:rsidR="00437F8C" w:rsidRPr="0017670A" w:rsidRDefault="00437F8C" w:rsidP="00437F8C">
      <w:pPr>
        <w:pStyle w:val="Odstavecseseznamem"/>
        <w:numPr>
          <w:ilvl w:val="0"/>
          <w:numId w:val="3"/>
        </w:numPr>
        <w:spacing w:after="0" w:line="240" w:lineRule="auto"/>
        <w:ind w:left="896" w:hanging="357"/>
        <w:rPr>
          <w:rFonts w:eastAsia="Times New Roman" w:cstheme="minorHAnsi"/>
          <w:iCs/>
          <w:color w:val="000000"/>
          <w:sz w:val="20"/>
          <w:szCs w:val="20"/>
          <w:lang w:eastAsia="cs-CZ"/>
        </w:rPr>
      </w:pPr>
      <w:r w:rsidRPr="0017670A">
        <w:rPr>
          <w:rFonts w:eastAsia="Times New Roman" w:cstheme="minorHAnsi"/>
          <w:iCs/>
          <w:color w:val="000000"/>
          <w:sz w:val="20"/>
          <w:szCs w:val="20"/>
          <w:lang w:eastAsia="cs-CZ"/>
        </w:rPr>
        <w:t>Nová organizační struktura (v případě zjištění potřebných změn)</w:t>
      </w:r>
    </w:p>
    <w:p w:rsidR="00437F8C" w:rsidRPr="0017670A" w:rsidRDefault="00437F8C" w:rsidP="00437F8C">
      <w:pPr>
        <w:pStyle w:val="Odstavecseseznamem"/>
        <w:numPr>
          <w:ilvl w:val="0"/>
          <w:numId w:val="3"/>
        </w:numPr>
        <w:spacing w:after="0" w:line="240" w:lineRule="auto"/>
        <w:ind w:left="896" w:hanging="357"/>
        <w:rPr>
          <w:rFonts w:eastAsia="Times New Roman" w:cstheme="minorHAnsi"/>
          <w:iCs/>
          <w:color w:val="000000"/>
          <w:sz w:val="20"/>
          <w:szCs w:val="20"/>
          <w:lang w:eastAsia="cs-CZ"/>
        </w:rPr>
      </w:pPr>
      <w:r w:rsidRPr="0017670A">
        <w:rPr>
          <w:rFonts w:eastAsia="Times New Roman" w:cstheme="minorHAnsi"/>
          <w:iCs/>
          <w:color w:val="000000"/>
          <w:sz w:val="20"/>
          <w:szCs w:val="20"/>
          <w:lang w:eastAsia="cs-CZ"/>
        </w:rPr>
        <w:t>Analýza pracovních smluv, případné komplexní nové návrhy</w:t>
      </w:r>
    </w:p>
    <w:p w:rsidR="00437F8C" w:rsidRPr="0017670A" w:rsidRDefault="00437F8C" w:rsidP="00437F8C">
      <w:pPr>
        <w:pStyle w:val="Odstavecseseznamem"/>
        <w:numPr>
          <w:ilvl w:val="0"/>
          <w:numId w:val="3"/>
        </w:numPr>
        <w:spacing w:after="0" w:line="240" w:lineRule="auto"/>
        <w:ind w:left="896" w:hanging="357"/>
        <w:rPr>
          <w:rFonts w:eastAsia="Times New Roman" w:cstheme="minorHAnsi"/>
          <w:iCs/>
          <w:color w:val="000000"/>
          <w:sz w:val="20"/>
          <w:szCs w:val="20"/>
          <w:lang w:eastAsia="cs-CZ"/>
        </w:rPr>
      </w:pPr>
      <w:r w:rsidRPr="0017670A">
        <w:rPr>
          <w:rFonts w:eastAsia="Times New Roman" w:cstheme="minorHAnsi"/>
          <w:iCs/>
          <w:color w:val="000000"/>
          <w:sz w:val="20"/>
          <w:szCs w:val="20"/>
          <w:lang w:eastAsia="cs-CZ"/>
        </w:rPr>
        <w:t>Analýza směrnic úřadu, případné komplexní nové návrhy</w:t>
      </w:r>
    </w:p>
    <w:p w:rsidR="00437F8C" w:rsidRPr="0017670A" w:rsidRDefault="00437F8C" w:rsidP="00437F8C">
      <w:pPr>
        <w:pStyle w:val="Odstavecseseznamem"/>
        <w:numPr>
          <w:ilvl w:val="0"/>
          <w:numId w:val="3"/>
        </w:numPr>
        <w:spacing w:after="0" w:line="240" w:lineRule="auto"/>
        <w:ind w:left="896" w:hanging="357"/>
        <w:rPr>
          <w:rFonts w:eastAsia="Times New Roman" w:cstheme="minorHAnsi"/>
          <w:iCs/>
          <w:color w:val="000000"/>
          <w:sz w:val="20"/>
          <w:szCs w:val="20"/>
          <w:lang w:eastAsia="cs-CZ"/>
        </w:rPr>
      </w:pPr>
      <w:r w:rsidRPr="0017670A">
        <w:rPr>
          <w:rFonts w:eastAsia="Times New Roman" w:cstheme="minorHAnsi"/>
          <w:iCs/>
          <w:color w:val="000000"/>
          <w:sz w:val="20"/>
          <w:szCs w:val="20"/>
          <w:lang w:eastAsia="cs-CZ"/>
        </w:rPr>
        <w:t>Kompetenční model úřadu</w:t>
      </w:r>
    </w:p>
    <w:p w:rsidR="00437F8C" w:rsidRPr="0017670A" w:rsidRDefault="00437F8C" w:rsidP="00437F8C">
      <w:pPr>
        <w:pStyle w:val="Odstavecseseznamem"/>
        <w:numPr>
          <w:ilvl w:val="0"/>
          <w:numId w:val="3"/>
        </w:numPr>
        <w:spacing w:after="0" w:line="240" w:lineRule="auto"/>
        <w:ind w:left="896" w:hanging="357"/>
        <w:rPr>
          <w:rFonts w:eastAsia="Times New Roman" w:cstheme="minorHAnsi"/>
          <w:iCs/>
          <w:color w:val="000000"/>
          <w:sz w:val="20"/>
          <w:szCs w:val="20"/>
          <w:lang w:eastAsia="cs-CZ"/>
        </w:rPr>
      </w:pPr>
      <w:r w:rsidRPr="0017670A">
        <w:rPr>
          <w:rFonts w:eastAsia="Times New Roman" w:cstheme="minorHAnsi"/>
          <w:iCs/>
          <w:color w:val="000000"/>
          <w:sz w:val="20"/>
          <w:szCs w:val="20"/>
          <w:lang w:eastAsia="cs-CZ"/>
        </w:rPr>
        <w:t>Popis pracovních míst</w:t>
      </w:r>
    </w:p>
    <w:p w:rsidR="00437F8C" w:rsidRPr="0017670A" w:rsidRDefault="00437F8C" w:rsidP="00437F8C">
      <w:pPr>
        <w:pStyle w:val="Odstavecseseznamem"/>
        <w:numPr>
          <w:ilvl w:val="0"/>
          <w:numId w:val="3"/>
        </w:numPr>
        <w:spacing w:after="0" w:line="240" w:lineRule="auto"/>
        <w:ind w:left="896" w:hanging="357"/>
        <w:rPr>
          <w:rFonts w:eastAsia="Times New Roman" w:cstheme="minorHAnsi"/>
          <w:iCs/>
          <w:color w:val="000000"/>
          <w:sz w:val="20"/>
          <w:szCs w:val="20"/>
          <w:lang w:eastAsia="cs-CZ"/>
        </w:rPr>
      </w:pPr>
      <w:r w:rsidRPr="0017670A">
        <w:rPr>
          <w:rFonts w:eastAsia="Times New Roman" w:cstheme="minorHAnsi"/>
          <w:iCs/>
          <w:color w:val="000000"/>
          <w:sz w:val="20"/>
          <w:szCs w:val="20"/>
          <w:lang w:eastAsia="cs-CZ"/>
        </w:rPr>
        <w:t>Aktualizované pracovní náplně, včetně zastupování a včetně rizik v případě absence zastupování</w:t>
      </w:r>
    </w:p>
    <w:p w:rsidR="00437F8C" w:rsidRPr="0017670A" w:rsidRDefault="00437F8C" w:rsidP="00437F8C">
      <w:pPr>
        <w:pStyle w:val="Odstavecseseznamem"/>
        <w:numPr>
          <w:ilvl w:val="0"/>
          <w:numId w:val="3"/>
        </w:numPr>
        <w:spacing w:after="0" w:line="240" w:lineRule="auto"/>
        <w:ind w:left="896" w:hanging="357"/>
        <w:rPr>
          <w:rFonts w:cstheme="minorHAnsi"/>
        </w:rPr>
      </w:pPr>
      <w:r w:rsidRPr="0017670A">
        <w:rPr>
          <w:rFonts w:eastAsia="Times New Roman" w:cstheme="minorHAnsi"/>
          <w:iCs/>
          <w:color w:val="000000"/>
          <w:sz w:val="20"/>
          <w:szCs w:val="20"/>
          <w:lang w:eastAsia="cs-CZ"/>
        </w:rPr>
        <w:t>Systém hodnocení a odměňování</w:t>
      </w:r>
    </w:p>
    <w:sectPr w:rsidR="00437F8C" w:rsidRPr="0017670A" w:rsidSect="00437F8C">
      <w:footerReference w:type="default" r:id="rId7"/>
      <w:pgSz w:w="11906" w:h="16838"/>
      <w:pgMar w:top="719" w:right="1417" w:bottom="71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5FE0" w:rsidRDefault="00DA5FE0" w:rsidP="00437F8C">
      <w:r>
        <w:separator/>
      </w:r>
    </w:p>
  </w:endnote>
  <w:endnote w:type="continuationSeparator" w:id="0">
    <w:p w:rsidR="00DA5FE0" w:rsidRDefault="00DA5FE0" w:rsidP="00437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7F8C" w:rsidRDefault="00437F8C">
    <w:pPr>
      <w:pStyle w:val="Zpat"/>
    </w:pPr>
    <w:r>
      <w:tab/>
    </w:r>
    <w:r>
      <w:tab/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17670A">
      <w:rPr>
        <w:noProof/>
      </w:rPr>
      <w:t>1</w:t>
    </w:r>
    <w:r>
      <w:fldChar w:fldCharType="end"/>
    </w:r>
    <w:r>
      <w:t xml:space="preserve"> z </w:t>
    </w:r>
    <w:r w:rsidR="00DA5FE0">
      <w:fldChar w:fldCharType="begin"/>
    </w:r>
    <w:r w:rsidR="00DA5FE0">
      <w:instrText xml:space="preserve"> NUMPAGES   \* MERGEFORMAT </w:instrText>
    </w:r>
    <w:r w:rsidR="00DA5FE0">
      <w:fldChar w:fldCharType="separate"/>
    </w:r>
    <w:r w:rsidR="0017670A">
      <w:rPr>
        <w:noProof/>
      </w:rPr>
      <w:t>1</w:t>
    </w:r>
    <w:r w:rsidR="00DA5FE0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5FE0" w:rsidRDefault="00DA5FE0" w:rsidP="00437F8C">
      <w:r>
        <w:separator/>
      </w:r>
    </w:p>
  </w:footnote>
  <w:footnote w:type="continuationSeparator" w:id="0">
    <w:p w:rsidR="00DA5FE0" w:rsidRDefault="00DA5FE0" w:rsidP="00437F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500525"/>
    <w:multiLevelType w:val="hybridMultilevel"/>
    <w:tmpl w:val="0F8837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2361A1"/>
    <w:multiLevelType w:val="hybridMultilevel"/>
    <w:tmpl w:val="3C529CFE"/>
    <w:lvl w:ilvl="0" w:tplc="F1862F88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8C74C6"/>
    <w:multiLevelType w:val="hybridMultilevel"/>
    <w:tmpl w:val="0F8837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8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F8C"/>
    <w:rsid w:val="0017670A"/>
    <w:rsid w:val="00437F8C"/>
    <w:rsid w:val="0063755F"/>
    <w:rsid w:val="006553F0"/>
    <w:rsid w:val="0079225E"/>
    <w:rsid w:val="00910593"/>
    <w:rsid w:val="00DA5FE0"/>
    <w:rsid w:val="00F11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07BBEF-268D-4D7C-9E76-7B1E83426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553F0"/>
    <w:pPr>
      <w:spacing w:after="0" w:line="240" w:lineRule="auto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Odstavec_muj,Nad"/>
    <w:basedOn w:val="Normln"/>
    <w:link w:val="OdstavecseseznamemChar"/>
    <w:uiPriority w:val="34"/>
    <w:qFormat/>
    <w:rsid w:val="00437F8C"/>
    <w:pPr>
      <w:spacing w:after="160" w:line="259" w:lineRule="auto"/>
      <w:ind w:left="720"/>
      <w:contextualSpacing/>
    </w:pPr>
    <w:rPr>
      <w:sz w:val="22"/>
    </w:rPr>
  </w:style>
  <w:style w:type="character" w:customStyle="1" w:styleId="OdstavecseseznamemChar">
    <w:name w:val="Odstavec se seznamem Char"/>
    <w:aliases w:val="Odstavec_muj Char,Nad Char"/>
    <w:link w:val="Odstavecseseznamem"/>
    <w:uiPriority w:val="34"/>
    <w:rsid w:val="00437F8C"/>
  </w:style>
  <w:style w:type="paragraph" w:styleId="Zhlav">
    <w:name w:val="header"/>
    <w:basedOn w:val="Normln"/>
    <w:link w:val="ZhlavChar"/>
    <w:uiPriority w:val="99"/>
    <w:unhideWhenUsed/>
    <w:rsid w:val="00437F8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37F8C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437F8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37F8C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454</Words>
  <Characters>2683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Jaroslav Morávek</dc:creator>
  <cp:keywords/>
  <dc:description/>
  <cp:lastModifiedBy>Jaroslav Morávek</cp:lastModifiedBy>
  <cp:revision>3</cp:revision>
  <dcterms:created xsi:type="dcterms:W3CDTF">2018-07-12T06:35:00Z</dcterms:created>
  <dcterms:modified xsi:type="dcterms:W3CDTF">2018-07-12T07:50:00Z</dcterms:modified>
</cp:coreProperties>
</file>